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6CCD4" w14:textId="40149BA1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  <w:bookmarkEnd w:id="0"/>
      <w:r w:rsidRPr="004E0B99">
        <w:rPr>
          <w:rFonts w:ascii="Helvetica" w:hAnsi="Helvetica" w:cs="Helvetica"/>
        </w:rPr>
        <w:t xml:space="preserve">DRAFT Professional </w:t>
      </w:r>
      <w:r w:rsidR="009F47E3">
        <w:rPr>
          <w:rFonts w:ascii="Helvetica" w:hAnsi="Helvetica" w:cs="Helvetica"/>
        </w:rPr>
        <w:t>Learning</w:t>
      </w:r>
      <w:r w:rsidRPr="004E0B99">
        <w:rPr>
          <w:rFonts w:ascii="Helvetica" w:hAnsi="Helvetica" w:cs="Helvetica"/>
        </w:rPr>
        <w:t xml:space="preserve"> plan for Gavilan College </w:t>
      </w:r>
    </w:p>
    <w:p w14:paraId="63DC9EAE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21C065DC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Goals and objectives</w:t>
      </w:r>
    </w:p>
    <w:p w14:paraId="6D106AEE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Goal 1: Gavilan College will create high quality, sustainable, relevant, responsive Professional Learning experiences for all employees. </w:t>
      </w:r>
    </w:p>
    <w:p w14:paraId="29E32DA4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Objective</w:t>
      </w:r>
      <w:r>
        <w:rPr>
          <w:rFonts w:ascii="Helvetica" w:hAnsi="Helvetica" w:cs="Helvetica"/>
          <w:b/>
          <w:bCs/>
        </w:rPr>
        <w:t xml:space="preserve"> A</w:t>
      </w:r>
      <w:r w:rsidRPr="004E0B99">
        <w:rPr>
          <w:rFonts w:ascii="Helvetica" w:hAnsi="Helvetica" w:cs="Helvetica"/>
          <w:b/>
          <w:bCs/>
        </w:rPr>
        <w:t>: Create necessary infrastructure to make excellent PL a regular, integrated part of life for all employees </w:t>
      </w:r>
    </w:p>
    <w:p w14:paraId="0B5AA5C1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Strategies: </w:t>
      </w:r>
    </w:p>
    <w:p w14:paraId="2F9580EE" w14:textId="1FB4CBAC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 xml:space="preserve">1. Create a </w:t>
      </w:r>
      <w:r w:rsidR="00E53E6E">
        <w:rPr>
          <w:rFonts w:ascii="Helvetica" w:hAnsi="Helvetica" w:cs="Helvetica"/>
        </w:rPr>
        <w:t xml:space="preserve">Working Group </w:t>
      </w:r>
      <w:r w:rsidRPr="004E0B99">
        <w:rPr>
          <w:rFonts w:ascii="Helvetica" w:hAnsi="Helvetica" w:cs="Helvetica"/>
        </w:rPr>
        <w:t xml:space="preserve">of interested faculty to do Professional Learning </w:t>
      </w:r>
      <w:r w:rsidR="00E53E6E">
        <w:rPr>
          <w:rFonts w:ascii="Helvetica" w:hAnsi="Helvetica" w:cs="Helvetica"/>
        </w:rPr>
        <w:t xml:space="preserve">flex </w:t>
      </w:r>
      <w:r w:rsidRPr="004E0B99">
        <w:rPr>
          <w:rFonts w:ascii="Helvetica" w:hAnsi="Helvetica" w:cs="Helvetica"/>
        </w:rPr>
        <w:t>planning and oversee the integration of PL with other activities and initiatives at the college </w:t>
      </w:r>
    </w:p>
    <w:p w14:paraId="157FFD8F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A2F1B48" w14:textId="17BDCBF6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 w:rsidRPr="004E0B99">
        <w:rPr>
          <w:rFonts w:ascii="Helvetica" w:hAnsi="Helvetica" w:cs="Helvetica"/>
        </w:rPr>
        <w:t xml:space="preserve">. Plan professional learning activities that are student- and faculty-centered with internal and external experts on topics important to students, faculty, </w:t>
      </w:r>
      <w:r w:rsidR="00707391">
        <w:rPr>
          <w:rFonts w:ascii="Helvetica" w:hAnsi="Helvetica" w:cs="Helvetica"/>
        </w:rPr>
        <w:t xml:space="preserve">the </w:t>
      </w:r>
      <w:r w:rsidRPr="004E0B99">
        <w:rPr>
          <w:rFonts w:ascii="Helvetica" w:hAnsi="Helvetica" w:cs="Helvetica"/>
        </w:rPr>
        <w:t xml:space="preserve"> institution</w:t>
      </w:r>
      <w:r w:rsidR="00707391">
        <w:rPr>
          <w:rFonts w:ascii="Helvetica" w:hAnsi="Helvetica" w:cs="Helvetica"/>
        </w:rPr>
        <w:t>, and the community</w:t>
      </w:r>
    </w:p>
    <w:p w14:paraId="2C368C2C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3AC46DB" w14:textId="06F8ED3C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Pr="004E0B99">
        <w:rPr>
          <w:rFonts w:ascii="Helvetica" w:hAnsi="Helvetica" w:cs="Helvetica"/>
        </w:rPr>
        <w:t xml:space="preserve">. </w:t>
      </w:r>
      <w:r w:rsidR="00E53E6E">
        <w:rPr>
          <w:rFonts w:ascii="Helvetica" w:hAnsi="Helvetica" w:cs="Helvetica"/>
        </w:rPr>
        <w:t>Work with FPLC to c</w:t>
      </w:r>
      <w:r w:rsidRPr="004E0B99">
        <w:rPr>
          <w:rFonts w:ascii="Helvetica" w:hAnsi="Helvetica" w:cs="Helvetica"/>
        </w:rPr>
        <w:t>reate informational resource page to help faculty identify, choose, and attend relevant conferences and trainings</w:t>
      </w:r>
    </w:p>
    <w:p w14:paraId="4327155A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D6AF6B6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4</w:t>
      </w:r>
      <w:r w:rsidRPr="004E0B99">
        <w:rPr>
          <w:rFonts w:ascii="Helvetica" w:hAnsi="Helvetica" w:cs="Helvetica"/>
        </w:rPr>
        <w:t>. Create integrated college PL calendar using the TLC calendar as a base and updating on an ongoing basis. </w:t>
      </w:r>
    </w:p>
    <w:p w14:paraId="1B8775DE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6C17FA5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5</w:t>
      </w:r>
      <w:r w:rsidRPr="004E0B99">
        <w:rPr>
          <w:rFonts w:ascii="Helvetica" w:hAnsi="Helvetica" w:cs="Helvetica"/>
        </w:rPr>
        <w:t>. Pilot a PL newsletter for faculty with opportunities, profiles, and deadlines.</w:t>
      </w:r>
    </w:p>
    <w:p w14:paraId="384AA70C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2F7437D" w14:textId="2A22415E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6</w:t>
      </w:r>
      <w:r w:rsidRPr="004E0B99">
        <w:rPr>
          <w:rFonts w:ascii="Helvetica" w:hAnsi="Helvetica" w:cs="Helvetica"/>
        </w:rPr>
        <w:t xml:space="preserve">. Develop and use assessments to measure impact of </w:t>
      </w:r>
      <w:r w:rsidR="00E53E6E">
        <w:rPr>
          <w:rFonts w:ascii="Helvetica" w:hAnsi="Helvetica" w:cs="Helvetica"/>
        </w:rPr>
        <w:t xml:space="preserve">on-campus </w:t>
      </w:r>
      <w:r w:rsidRPr="004E0B99">
        <w:rPr>
          <w:rFonts w:ascii="Helvetica" w:hAnsi="Helvetica" w:cs="Helvetica"/>
        </w:rPr>
        <w:t>PL activities on teaching and learning </w:t>
      </w:r>
    </w:p>
    <w:p w14:paraId="02E4DADF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0AD42ED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7</w:t>
      </w:r>
      <w:r w:rsidRPr="004E0B99">
        <w:rPr>
          <w:rFonts w:ascii="Helvetica" w:hAnsi="Helvetica" w:cs="Helvetica"/>
        </w:rPr>
        <w:t>. Explore ways to promote equitable use of PL resources by all faculty and staff</w:t>
      </w:r>
    </w:p>
    <w:p w14:paraId="31ED547E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8CF40CF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8</w:t>
      </w:r>
      <w:r w:rsidRPr="004E0B99">
        <w:rPr>
          <w:rFonts w:ascii="Helvetica" w:hAnsi="Helvetica" w:cs="Helvetica"/>
        </w:rPr>
        <w:t>. Create a multi-year Professional Learning Program Plan with input from all relevant parties and bodies</w:t>
      </w:r>
    </w:p>
    <w:p w14:paraId="41F639A3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E0E068C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9.</w:t>
      </w:r>
      <w:r w:rsidRPr="004E0B99">
        <w:rPr>
          <w:rFonts w:ascii="Helvetica" w:hAnsi="Helvetica" w:cs="Helvetica"/>
        </w:rPr>
        <w:t xml:space="preserve"> Explore bringing flex forms and a Professional Learning database online, with public and fire-wall protected parts</w:t>
      </w:r>
    </w:p>
    <w:p w14:paraId="1B1DE4A8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4D9B28F" w14:textId="405C541E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10</w:t>
      </w:r>
      <w:r w:rsidRPr="004E0B99">
        <w:rPr>
          <w:rFonts w:ascii="Helvetica" w:hAnsi="Helvetica" w:cs="Helvetica"/>
        </w:rPr>
        <w:t xml:space="preserve">. </w:t>
      </w:r>
      <w:r w:rsidR="00E53E6E">
        <w:rPr>
          <w:rFonts w:ascii="Helvetica" w:hAnsi="Helvetica" w:cs="Helvetica"/>
        </w:rPr>
        <w:t xml:space="preserve">Create Program Plan and enter Program Review process to better plan and to </w:t>
      </w:r>
      <w:r w:rsidRPr="004E0B99">
        <w:rPr>
          <w:rFonts w:ascii="Helvetica" w:hAnsi="Helvetica" w:cs="Helvetica"/>
        </w:rPr>
        <w:t>Identify and apply for funding for Professional Learnin</w:t>
      </w:r>
      <w:r w:rsidR="00E53E6E">
        <w:rPr>
          <w:rFonts w:ascii="Helvetica" w:hAnsi="Helvetica" w:cs="Helvetica"/>
        </w:rPr>
        <w:t>g speakers and events, ensuring</w:t>
      </w:r>
      <w:r w:rsidRPr="004E0B99">
        <w:rPr>
          <w:rFonts w:ascii="Helvetica" w:hAnsi="Helvetica" w:cs="Helvetica"/>
        </w:rPr>
        <w:t> that funds support activities that promote</w:t>
      </w:r>
      <w:r w:rsidR="00E53E6E">
        <w:rPr>
          <w:rFonts w:ascii="Helvetica" w:hAnsi="Helvetica" w:cs="Helvetica"/>
        </w:rPr>
        <w:t xml:space="preserve"> college priorities,</w:t>
      </w:r>
      <w:r w:rsidRPr="004E0B99">
        <w:rPr>
          <w:rFonts w:ascii="Helvetica" w:hAnsi="Helvetica" w:cs="Helvetica"/>
        </w:rPr>
        <w:t xml:space="preserve"> innovation</w:t>
      </w:r>
      <w:r w:rsidR="00E53E6E">
        <w:rPr>
          <w:rFonts w:ascii="Helvetica" w:hAnsi="Helvetica" w:cs="Helvetica"/>
        </w:rPr>
        <w:t>,</w:t>
      </w:r>
      <w:r w:rsidRPr="004E0B99">
        <w:rPr>
          <w:rFonts w:ascii="Helvetica" w:hAnsi="Helvetica" w:cs="Helvetica"/>
        </w:rPr>
        <w:t xml:space="preserve"> and equity to positively impact student success and institutional effectiveness</w:t>
      </w:r>
    </w:p>
    <w:p w14:paraId="0EA3F444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2DE7FC9" w14:textId="67466D23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11</w:t>
      </w:r>
      <w:r w:rsidRPr="004E0B99">
        <w:rPr>
          <w:rFonts w:ascii="Helvetica" w:hAnsi="Helvetica" w:cs="Helvetica"/>
        </w:rPr>
        <w:t xml:space="preserve">. Evaluate and prioritize activities based on their impact on </w:t>
      </w:r>
      <w:r w:rsidR="00707391">
        <w:rPr>
          <w:rFonts w:ascii="Helvetica" w:hAnsi="Helvetica" w:cs="Helvetica"/>
        </w:rPr>
        <w:t xml:space="preserve"> or contributon to </w:t>
      </w:r>
      <w:r w:rsidRPr="004E0B99">
        <w:rPr>
          <w:rFonts w:ascii="Helvetica" w:hAnsi="Helvetica" w:cs="Helvetica"/>
        </w:rPr>
        <w:t>Gavilan’s strategic planning. educational master plan, technology plan, and  institutional effectiveness processes </w:t>
      </w:r>
    </w:p>
    <w:p w14:paraId="6CD92CDD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29B1B3C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Goal 2: Gavilan College will integrate best practices in professional development to promote excellence, increase student learning, promote student success, and encourage institutional effectiveness</w:t>
      </w:r>
    </w:p>
    <w:p w14:paraId="7370BDDC" w14:textId="77777777" w:rsid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730A4CC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>Objective A: Increase trainings and learning opportunities to increase student learning and success</w:t>
      </w:r>
    </w:p>
    <w:p w14:paraId="302EF3F6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>Strategies:</w:t>
      </w:r>
    </w:p>
    <w:p w14:paraId="1451F3A5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1. Identify and collaborate with internal and external experts to train faculty and staff on best practices and methods to equitably increase completion and retention rates  </w:t>
      </w:r>
    </w:p>
    <w:p w14:paraId="26FCBB2A" w14:textId="3113C98F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2.  Develop and use assessments to measure impact of professional development activities on course completion and retention rates</w:t>
      </w:r>
    </w:p>
    <w:p w14:paraId="48A4F2E7" w14:textId="77777777" w:rsid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3. Increase faculty and staff knowledge of college certificate and degree programs</w:t>
      </w:r>
    </w:p>
    <w:p w14:paraId="13D5D094" w14:textId="0CAF70B8" w:rsidR="00707391" w:rsidRPr="004E0B99" w:rsidRDefault="00707391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4. Increase faculty and staff knowledge of local communities, their assets and challenges</w:t>
      </w:r>
    </w:p>
    <w:p w14:paraId="7B076E0B" w14:textId="01845753" w:rsidR="004E0B99" w:rsidRPr="004E0B99" w:rsidRDefault="00707391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5</w:t>
      </w:r>
      <w:r w:rsidR="004E0B99" w:rsidRPr="004E0B99">
        <w:rPr>
          <w:rFonts w:ascii="Helvetica" w:hAnsi="Helvetica" w:cs="Helvetica"/>
        </w:rPr>
        <w:t>. Develop and provide trainings on best practices to enhance educational pathways to facilitate transfer preparation and transitions between CTE and transfer programs</w:t>
      </w:r>
    </w:p>
    <w:p w14:paraId="67158BF0" w14:textId="7A79D0BB" w:rsidR="004E0B99" w:rsidRPr="004E0B99" w:rsidRDefault="00707391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6</w:t>
      </w:r>
      <w:r w:rsidR="004E0B99" w:rsidRPr="004E0B99">
        <w:rPr>
          <w:rFonts w:ascii="Helvetica" w:hAnsi="Helvetica" w:cs="Helvetica"/>
        </w:rPr>
        <w:t>. Provide trainings to faculty and staff to encourage greater use by studen</w:t>
      </w:r>
      <w:r w:rsidR="004E0B99">
        <w:rPr>
          <w:rFonts w:ascii="Helvetica" w:hAnsi="Helvetica" w:cs="Helvetica"/>
        </w:rPr>
        <w:t>ts of relevant Student Services</w:t>
      </w:r>
    </w:p>
    <w:p w14:paraId="40A65E6A" w14:textId="23FD8243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 xml:space="preserve">Objective </w:t>
      </w:r>
      <w:r w:rsidR="00E53E6E">
        <w:rPr>
          <w:rFonts w:ascii="Helvetica" w:hAnsi="Helvetica" w:cs="Helvetica"/>
          <w:b/>
        </w:rPr>
        <w:t>B</w:t>
      </w:r>
      <w:r w:rsidRPr="004E0B99">
        <w:rPr>
          <w:rFonts w:ascii="Helvetica" w:hAnsi="Helvetica" w:cs="Helvetica"/>
          <w:b/>
        </w:rPr>
        <w:t>: Employ professional development to inform, train, and enhance equity on-campus to increase student success</w:t>
      </w:r>
    </w:p>
    <w:p w14:paraId="4980D562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>Strategies:</w:t>
      </w:r>
    </w:p>
    <w:p w14:paraId="6E86F860" w14:textId="3CA43189" w:rsidR="004E0B99" w:rsidRDefault="00E53E6E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1</w:t>
      </w:r>
      <w:r w:rsidR="004E0B99" w:rsidRPr="004E0B99">
        <w:rPr>
          <w:rFonts w:ascii="Helvetica" w:hAnsi="Helvetica" w:cs="Helvetica"/>
        </w:rPr>
        <w:t xml:space="preserve">. Plan, promote and fund activities related to issues of equity, such as conferences, </w:t>
      </w:r>
      <w:r w:rsidR="004E0B99">
        <w:rPr>
          <w:rFonts w:ascii="Helvetica" w:hAnsi="Helvetica" w:cs="Helvetica"/>
        </w:rPr>
        <w:t>workshops, or training programs</w:t>
      </w:r>
    </w:p>
    <w:p w14:paraId="4AF36AAB" w14:textId="4F8DFF29" w:rsidR="004E0B99" w:rsidRPr="004E0B99" w:rsidRDefault="00E53E6E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 w:rsidR="004E0B99" w:rsidRPr="004E0B99">
        <w:rPr>
          <w:rFonts w:ascii="Helvetica" w:hAnsi="Helvetica" w:cs="Helvetica"/>
        </w:rPr>
        <w:t>. Offer trainings on best practices and approaches to eliminate institutional educational achievement gaps</w:t>
      </w:r>
    </w:p>
    <w:p w14:paraId="774FFC42" w14:textId="51975A0C" w:rsidR="004E0B99" w:rsidRPr="004E0B99" w:rsidRDefault="00E53E6E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="004E0B99" w:rsidRPr="004E0B99">
        <w:rPr>
          <w:rFonts w:ascii="Helvetica" w:hAnsi="Helvetica" w:cs="Helvetica"/>
        </w:rPr>
        <w:t>. Implement trainings to deepen the college’s multicultural competencies and to enhance a supportive, student-friendly culture</w:t>
      </w:r>
      <w:r w:rsidR="00707391">
        <w:rPr>
          <w:rFonts w:ascii="Helvetica" w:hAnsi="Helvetica" w:cs="Helvetica"/>
        </w:rPr>
        <w:t xml:space="preserve"> that is community-based</w:t>
      </w:r>
    </w:p>
    <w:p w14:paraId="528D5D85" w14:textId="0EA03639" w:rsidR="004E0B99" w:rsidRPr="004E0B99" w:rsidRDefault="00E53E6E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4</w:t>
      </w:r>
      <w:r w:rsidR="004E0B99" w:rsidRPr="004E0B99">
        <w:rPr>
          <w:rFonts w:ascii="Helvetica" w:hAnsi="Helvetica" w:cs="Helvetica"/>
        </w:rPr>
        <w:t>. Use academic research and data, both external and internal, to inform equity related best pr</w:t>
      </w:r>
      <w:r w:rsidR="004E0B99">
        <w:rPr>
          <w:rFonts w:ascii="Helvetica" w:hAnsi="Helvetica" w:cs="Helvetica"/>
        </w:rPr>
        <w:t>actices and training strategies</w:t>
      </w:r>
    </w:p>
    <w:p w14:paraId="1449A6BD" w14:textId="24A2600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 xml:space="preserve">Objective </w:t>
      </w:r>
      <w:r w:rsidR="00E53E6E">
        <w:rPr>
          <w:rFonts w:ascii="Helvetica" w:hAnsi="Helvetica" w:cs="Helvetica"/>
          <w:b/>
        </w:rPr>
        <w:t>C</w:t>
      </w:r>
      <w:r w:rsidRPr="004E0B99">
        <w:rPr>
          <w:rFonts w:ascii="Helvetica" w:hAnsi="Helvetica" w:cs="Helvetica"/>
          <w:b/>
        </w:rPr>
        <w:t>: Promote and expand activities and knowledge sharing that enhance excellence, creativity, and innovation  to increase student success and institutional effectiveness</w:t>
      </w:r>
    </w:p>
    <w:p w14:paraId="688E57F5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>Strategies:</w:t>
      </w:r>
    </w:p>
    <w:p w14:paraId="37D12DCB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1</w:t>
      </w:r>
      <w:r w:rsidRPr="004E0B99">
        <w:rPr>
          <w:rFonts w:ascii="Helvetica" w:hAnsi="Helvetica" w:cs="Helvetica"/>
        </w:rPr>
        <w:t>. Provide opportunities for faculty to maintain and enhance discipline knowledge that serves to promote curriculum and program development and enrichment</w:t>
      </w:r>
    </w:p>
    <w:p w14:paraId="6ED68BC7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2</w:t>
      </w:r>
      <w:r w:rsidRPr="004E0B99">
        <w:rPr>
          <w:rFonts w:ascii="Helvetica" w:hAnsi="Helvetica" w:cs="Helvetica"/>
        </w:rPr>
        <w:t>. Provide forums to:</w:t>
      </w:r>
    </w:p>
    <w:p w14:paraId="37BD32A0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- share best practices and research on creativity and innovation</w:t>
      </w:r>
    </w:p>
    <w:p w14:paraId="704BFC2A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- allow internal and external experts to address recent research, methods, and strategies that enhance creativity and innovation</w:t>
      </w:r>
    </w:p>
    <w:p w14:paraId="2E15C182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>- encourage innovators to share knowledge that promotes the diffusion of innovation across the college</w:t>
      </w:r>
      <w:r>
        <w:rPr>
          <w:rFonts w:ascii="Helvetica" w:hAnsi="Helvetica" w:cs="Helvetica"/>
        </w:rPr>
        <w:t xml:space="preserve"> and in the community</w:t>
      </w:r>
    </w:p>
    <w:p w14:paraId="13AD6196" w14:textId="77777777" w:rsid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Pr="004E0B99">
        <w:rPr>
          <w:rFonts w:ascii="Helvetica" w:hAnsi="Helvetica" w:cs="Helvetica"/>
        </w:rPr>
        <w:t>. Formally acknowledge and appreciate innovative ideas, work, and new approaches by employees to increasing students’ success and institutional effectiveness</w:t>
      </w:r>
    </w:p>
    <w:p w14:paraId="7D85644C" w14:textId="77777777" w:rsidR="008E6739" w:rsidRPr="004E0B99" w:rsidRDefault="008E6739" w:rsidP="008E673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4. </w:t>
      </w:r>
      <w:r w:rsidRPr="004E0B99">
        <w:rPr>
          <w:rFonts w:ascii="Helvetica" w:hAnsi="Helvetica" w:cs="Helvetica"/>
        </w:rPr>
        <w:t>Collaborate closely with the Teaching and Learning Center to create high quality professional learning infrastructure and expe</w:t>
      </w:r>
      <w:r>
        <w:rPr>
          <w:rFonts w:ascii="Helvetica" w:hAnsi="Helvetica" w:cs="Helvetica"/>
        </w:rPr>
        <w:t>riences. </w:t>
      </w:r>
    </w:p>
    <w:p w14:paraId="0165A948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41BD166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  <w:b/>
          <w:bCs/>
        </w:rPr>
        <w:t>Goal 3: Align Professional Learning with governance, operational and planning processes in order to increase institutional effectiveness</w:t>
      </w:r>
    </w:p>
    <w:p w14:paraId="2A3D1045" w14:textId="3FC6DC05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 xml:space="preserve">Objective </w:t>
      </w:r>
      <w:r w:rsidR="00E53E6E">
        <w:rPr>
          <w:rFonts w:ascii="Helvetica" w:hAnsi="Helvetica" w:cs="Helvetica"/>
          <w:b/>
        </w:rPr>
        <w:t>A</w:t>
      </w:r>
      <w:r w:rsidRPr="004E0B99">
        <w:rPr>
          <w:rFonts w:ascii="Helvetica" w:hAnsi="Helvetica" w:cs="Helvetica"/>
          <w:b/>
        </w:rPr>
        <w:t>: Use integrated planning to coordinate priorities and align methods with other college sectors, especially Educational Master Plan, Strategic Planning, President’s Office, Academic Senate, Technology planning, and Institutional Effectiveness. </w:t>
      </w:r>
    </w:p>
    <w:p w14:paraId="03A600B9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  <w:b/>
        </w:rPr>
      </w:pPr>
      <w:r w:rsidRPr="004E0B99">
        <w:rPr>
          <w:rFonts w:ascii="Helvetica" w:hAnsi="Helvetica" w:cs="Helvetica"/>
          <w:b/>
        </w:rPr>
        <w:t>Strategies:</w:t>
      </w:r>
    </w:p>
    <w:p w14:paraId="12766648" w14:textId="77777777" w:rsid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 w:rsidRPr="004E0B99">
        <w:rPr>
          <w:rFonts w:ascii="Helvetica" w:hAnsi="Helvetica" w:cs="Helvetica"/>
        </w:rPr>
        <w:t xml:space="preserve">1. </w:t>
      </w:r>
      <w:r>
        <w:rPr>
          <w:rFonts w:ascii="Helvetica" w:hAnsi="Helvetica" w:cs="Helvetica"/>
        </w:rPr>
        <w:t xml:space="preserve">Write multi-year PL plan aligned with college priorities and initiatives, and involve Working Group in assessing plan effectiveness. </w:t>
      </w:r>
    </w:p>
    <w:p w14:paraId="633E824D" w14:textId="4AF38BA6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2. </w:t>
      </w:r>
      <w:r w:rsidRPr="004E0B99">
        <w:rPr>
          <w:rFonts w:ascii="Helvetica" w:hAnsi="Helvetica" w:cs="Helvetica"/>
        </w:rPr>
        <w:t xml:space="preserve">Educate employees about the Gavilan strategic plan and offer programs to </w:t>
      </w:r>
      <w:r w:rsidRPr="004E0B99">
        <w:rPr>
          <w:rFonts w:ascii="Helvetica" w:hAnsi="Helvetica" w:cs="Helvetica"/>
        </w:rPr>
        <w:lastRenderedPageBreak/>
        <w:t xml:space="preserve">help employees to understand </w:t>
      </w:r>
      <w:r>
        <w:rPr>
          <w:rFonts w:ascii="Helvetica" w:hAnsi="Helvetica" w:cs="Helvetica"/>
        </w:rPr>
        <w:t>college</w:t>
      </w:r>
      <w:r w:rsidRPr="004E0B99">
        <w:rPr>
          <w:rFonts w:ascii="Helvetica" w:hAnsi="Helvetica" w:cs="Helvetica"/>
        </w:rPr>
        <w:t xml:space="preserve"> priorities, organization and governance structures, </w:t>
      </w:r>
      <w:r w:rsidR="00E53E6E">
        <w:rPr>
          <w:rFonts w:ascii="Helvetica" w:hAnsi="Helvetica" w:cs="Helvetica"/>
        </w:rPr>
        <w:t xml:space="preserve">key documents, </w:t>
      </w:r>
      <w:r w:rsidRPr="004E0B99">
        <w:rPr>
          <w:rFonts w:ascii="Helvetica" w:hAnsi="Helvetica" w:cs="Helvetica"/>
        </w:rPr>
        <w:t>and decision-making processes</w:t>
      </w:r>
    </w:p>
    <w:p w14:paraId="7019B79F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 w:rsidRPr="004E0B99">
        <w:rPr>
          <w:rFonts w:ascii="Helvetica" w:hAnsi="Helvetica" w:cs="Helvetica"/>
        </w:rPr>
        <w:t>. Identify and provide trainings related to institutional effectiveness, leadership development, workplace skills, and best practices in higher education</w:t>
      </w:r>
    </w:p>
    <w:p w14:paraId="25A649A5" w14:textId="77777777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4</w:t>
      </w:r>
      <w:r w:rsidRPr="004E0B99">
        <w:rPr>
          <w:rFonts w:ascii="Helvetica" w:hAnsi="Helvetica" w:cs="Helvetica"/>
        </w:rPr>
        <w:t>. Support and develop opportunities that foster an inclusive community and strengthen employee relationships, including cross constituency activities</w:t>
      </w:r>
    </w:p>
    <w:p w14:paraId="77641495" w14:textId="6F0E9D08" w:rsidR="004E0B99" w:rsidRPr="004E0B99" w:rsidRDefault="004E0B99" w:rsidP="004E0B99">
      <w:pPr>
        <w:widowControl w:val="0"/>
        <w:autoSpaceDE w:val="0"/>
        <w:autoSpaceDN w:val="0"/>
        <w:adjustRightInd w:val="0"/>
        <w:spacing w:after="360"/>
        <w:rPr>
          <w:rFonts w:ascii="Helvetica" w:hAnsi="Helvetica" w:cs="Helvetica"/>
        </w:rPr>
      </w:pPr>
      <w:r>
        <w:rPr>
          <w:rFonts w:ascii="Helvetica" w:hAnsi="Helvetica" w:cs="Helvetica"/>
        </w:rPr>
        <w:t>5</w:t>
      </w:r>
      <w:r w:rsidRPr="004E0B99">
        <w:rPr>
          <w:rFonts w:ascii="Helvetica" w:hAnsi="Helvetica" w:cs="Helvetica"/>
        </w:rPr>
        <w:t xml:space="preserve">. Provide safety and emergency training for employees to understand their </w:t>
      </w:r>
      <w:r w:rsidR="00E53E6E">
        <w:rPr>
          <w:rFonts w:ascii="Helvetica" w:hAnsi="Helvetica" w:cs="Helvetica"/>
        </w:rPr>
        <w:t xml:space="preserve">righs, </w:t>
      </w:r>
      <w:r w:rsidRPr="004E0B99">
        <w:rPr>
          <w:rFonts w:ascii="Helvetica" w:hAnsi="Helvetica" w:cs="Helvetica"/>
        </w:rPr>
        <w:t>roles</w:t>
      </w:r>
      <w:r w:rsidR="00E53E6E">
        <w:rPr>
          <w:rFonts w:ascii="Helvetica" w:hAnsi="Helvetica" w:cs="Helvetica"/>
        </w:rPr>
        <w:t>,</w:t>
      </w:r>
      <w:r w:rsidRPr="004E0B99">
        <w:rPr>
          <w:rFonts w:ascii="Helvetica" w:hAnsi="Helvetica" w:cs="Helvetica"/>
        </w:rPr>
        <w:t xml:space="preserve"> and responsibilities at the college</w:t>
      </w:r>
    </w:p>
    <w:p w14:paraId="55768992" w14:textId="77777777" w:rsidR="004E0B99" w:rsidRPr="004E0B99" w:rsidRDefault="004E0B99" w:rsidP="004E0B9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F88802E" w14:textId="77777777" w:rsidR="00BB29BD" w:rsidRPr="004E0B99" w:rsidRDefault="00BB29BD" w:rsidP="004E0B99">
      <w:pPr>
        <w:ind w:left="-1170" w:right="-1440"/>
        <w:rPr>
          <w:rFonts w:ascii="Herculanum" w:hAnsi="Herculanum"/>
          <w:b/>
        </w:rPr>
      </w:pPr>
      <w:r w:rsidRPr="004E0B99">
        <w:rPr>
          <w:rFonts w:ascii="Herculanum" w:hAnsi="Herculanum"/>
          <w:b/>
        </w:rPr>
        <w:t xml:space="preserve"> </w:t>
      </w:r>
    </w:p>
    <w:sectPr w:rsidR="00BB29BD" w:rsidRPr="004E0B99" w:rsidSect="009B10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rculanum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BD"/>
    <w:rsid w:val="004E0B99"/>
    <w:rsid w:val="00707391"/>
    <w:rsid w:val="008E6739"/>
    <w:rsid w:val="009B1039"/>
    <w:rsid w:val="009F47E3"/>
    <w:rsid w:val="00BB29BD"/>
    <w:rsid w:val="00DE37A5"/>
    <w:rsid w:val="00E53E6E"/>
    <w:rsid w:val="00EB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2B9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Gavilan College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 Halper</dc:creator>
  <cp:lastModifiedBy>Windows User</cp:lastModifiedBy>
  <cp:revision>2</cp:revision>
  <cp:lastPrinted>2018-11-13T18:35:00Z</cp:lastPrinted>
  <dcterms:created xsi:type="dcterms:W3CDTF">2018-11-19T16:08:00Z</dcterms:created>
  <dcterms:modified xsi:type="dcterms:W3CDTF">2018-11-19T16:08:00Z</dcterms:modified>
</cp:coreProperties>
</file>